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B3" w:rsidRDefault="002E7D8F" w:rsidP="00852C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D8F">
        <w:rPr>
          <w:rFonts w:ascii="Times New Roman" w:hAnsi="Times New Roman" w:cs="Times New Roman"/>
          <w:sz w:val="28"/>
          <w:szCs w:val="28"/>
        </w:rPr>
        <w:t xml:space="preserve">PEREGRYNACJA FIGURY MB FATIMSKIEJ </w:t>
      </w:r>
    </w:p>
    <w:p w:rsidR="007B71FB" w:rsidRPr="002E7D8F" w:rsidRDefault="00852CB3" w:rsidP="00852C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2E7D8F" w:rsidRPr="002E7D8F">
        <w:rPr>
          <w:rFonts w:ascii="Times New Roman" w:hAnsi="Times New Roman" w:cs="Times New Roman"/>
          <w:sz w:val="28"/>
          <w:szCs w:val="28"/>
        </w:rPr>
        <w:t>PARAFIA BŁ. CZESŁAWA W OPOLU</w:t>
      </w:r>
    </w:p>
    <w:p w:rsidR="002E7D8F" w:rsidRPr="002E7D8F" w:rsidRDefault="002E7D8F" w:rsidP="002E7D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7D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„Matko Boża, zjednocz serca Polaków, abyś była bardziej znana i miłowana, aby przesłanie z Fati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my poznał i wypełnił świat” – intencja peregrynacji</w:t>
      </w:r>
      <w:r w:rsidRPr="002E7D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figury Matki Bożej Fatimskiej w tych miastach Polski, w których odbywa się Męski Różanie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c. Od 2 października do 9</w:t>
      </w:r>
      <w:r w:rsidRPr="002E7D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października</w:t>
      </w:r>
      <w:r w:rsidRPr="002E7D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2021 r. figura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będzie </w:t>
      </w:r>
      <w:r w:rsidRPr="002E7D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przebywa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ć w naszej Parafii</w:t>
      </w:r>
      <w:r w:rsidRPr="002E7D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:rsidR="00852CB3" w:rsidRDefault="002E7D8F" w:rsidP="002E7D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7D8F">
        <w:rPr>
          <w:rFonts w:ascii="Times New Roman" w:eastAsia="Times New Roman" w:hAnsi="Times New Roman" w:cs="Times New Roman"/>
          <w:sz w:val="28"/>
          <w:szCs w:val="28"/>
          <w:lang w:eastAsia="pl-PL"/>
        </w:rPr>
        <w:t>Peregrynacja jest inicjatywą grup</w:t>
      </w:r>
      <w:r w:rsidR="008F6169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2E7D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Męskiego Różańca</w:t>
      </w:r>
      <w:r w:rsidR="008F61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Polsce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8F61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Opolu jest realizowana przez grupę Męskiej Modlitwy.</w:t>
      </w:r>
      <w:r w:rsidRPr="002E7D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Rozpoczni</w:t>
      </w:r>
      <w:r w:rsidR="00852C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 się 2 października o godz. </w:t>
      </w:r>
      <w:r w:rsidR="00852CB3" w:rsidRPr="00852C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17</w:t>
      </w:r>
      <w:r w:rsidRPr="00852CB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przywitaniem </w:t>
      </w:r>
      <w:r w:rsidRPr="00852CB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figury MB Fatimskiej w głównym</w:t>
      </w:r>
      <w:r w:rsidR="00852CB3" w:rsidRPr="00852CB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wejściu naszego kościoła</w:t>
      </w:r>
      <w:r w:rsidR="00852C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O </w:t>
      </w:r>
      <w:r w:rsidR="00852CB3" w:rsidRPr="00852C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17</w:t>
      </w:r>
      <w:r w:rsidR="00852CB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1</w:t>
      </w:r>
      <w:r w:rsidRPr="00852CB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wspólna modlitwa różańcowa i Msza Św.</w:t>
      </w:r>
      <w:r w:rsidRPr="002E7D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2E7D8F" w:rsidRDefault="00852CB3" w:rsidP="002E7D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 </w:t>
      </w:r>
      <w:r w:rsidR="002E7D8F">
        <w:rPr>
          <w:rFonts w:ascii="Times New Roman" w:eastAsia="Times New Roman" w:hAnsi="Times New Roman" w:cs="Times New Roman"/>
          <w:sz w:val="28"/>
          <w:szCs w:val="28"/>
          <w:lang w:eastAsia="pl-PL"/>
        </w:rPr>
        <w:t>Mszy Ś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w. </w:t>
      </w:r>
      <w:r w:rsidR="002E7D8F">
        <w:rPr>
          <w:rFonts w:ascii="Times New Roman" w:eastAsia="Times New Roman" w:hAnsi="Times New Roman" w:cs="Times New Roman"/>
          <w:sz w:val="28"/>
          <w:szCs w:val="28"/>
          <w:lang w:eastAsia="pl-PL"/>
        </w:rPr>
        <w:t>wystawienie NS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adoracja w ciszy do godz. </w:t>
      </w:r>
      <w:r w:rsidRPr="00852C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</w:t>
      </w:r>
      <w:r w:rsidR="002E7D8F" w:rsidRPr="00852CB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O </w:t>
      </w:r>
      <w:r w:rsidRPr="00852C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</w:t>
      </w:r>
      <w:r w:rsidR="002E7D8F" w:rsidRPr="00852CB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15</w:t>
      </w:r>
      <w:r w:rsidR="002E7D8F" w:rsidRPr="00852C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2E7D8F">
        <w:rPr>
          <w:rFonts w:ascii="Times New Roman" w:eastAsia="Times New Roman" w:hAnsi="Times New Roman" w:cs="Times New Roman"/>
          <w:sz w:val="28"/>
          <w:szCs w:val="28"/>
          <w:lang w:eastAsia="pl-PL"/>
        </w:rPr>
        <w:t>zapraszamy na wspólny różaniec, który 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akończymy o </w:t>
      </w:r>
      <w:r w:rsidRPr="00852C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21</w:t>
      </w:r>
      <w:r w:rsidRPr="00852CB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00</w:t>
      </w:r>
      <w:r w:rsidR="002E7D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Apelem Jasnogórskim i błogosławieństwem NS. </w:t>
      </w:r>
    </w:p>
    <w:p w:rsidR="002E7D8F" w:rsidRPr="00852CB3" w:rsidRDefault="00852CB3" w:rsidP="002E7D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2C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Plan Peregrynacji MB Fatimskiej:</w:t>
      </w:r>
    </w:p>
    <w:p w:rsidR="00852CB3" w:rsidRPr="00852CB3" w:rsidRDefault="00852CB3" w:rsidP="00852CB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2CB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03 październik - niedziela</w:t>
      </w:r>
    </w:p>
    <w:p w:rsidR="00852CB3" w:rsidRDefault="00852CB3" w:rsidP="002E7D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852CB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r w:rsidR="00B0472C"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zęść Różańca</w:t>
      </w:r>
    </w:p>
    <w:p w:rsidR="00852CB3" w:rsidRDefault="00B0472C" w:rsidP="002E7D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12</w:t>
      </w:r>
      <w:r w:rsidR="002848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30</w:t>
      </w:r>
      <w:r w:rsidR="00852C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II część Różańca</w:t>
      </w:r>
    </w:p>
    <w:p w:rsidR="00852CB3" w:rsidRDefault="00B0472C" w:rsidP="002E7D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15</w:t>
      </w:r>
      <w:r w:rsidR="00852C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852C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część Różańca</w:t>
      </w:r>
    </w:p>
    <w:p w:rsidR="00852CB3" w:rsidRDefault="00B0472C" w:rsidP="002E7D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19</w:t>
      </w:r>
      <w:r w:rsidR="00852CB3" w:rsidRPr="00B047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 w:rsidR="00852C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Adoracja NS</w:t>
      </w:r>
    </w:p>
    <w:p w:rsidR="00852CB3" w:rsidRDefault="00852CB3" w:rsidP="002E7D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Pr="00B047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IV część Różańca</w:t>
      </w:r>
      <w:r w:rsidR="002848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przed NS</w:t>
      </w:r>
    </w:p>
    <w:p w:rsidR="00852CB3" w:rsidRDefault="00B0472C" w:rsidP="002E7D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21</w:t>
      </w:r>
      <w:r w:rsidR="00852CB3" w:rsidRPr="00B047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 w:rsidR="00852C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Apel Jasnogórski</w:t>
      </w:r>
    </w:p>
    <w:p w:rsidR="00852CB3" w:rsidRPr="00B0472C" w:rsidRDefault="00852CB3" w:rsidP="00B0472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047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4</w:t>
      </w:r>
      <w:r w:rsidR="00B0472C" w:rsidRPr="00B047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</w:t>
      </w:r>
      <w:r w:rsidR="001F1D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6</w:t>
      </w:r>
      <w:r w:rsidR="00B0472C" w:rsidRPr="00B047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październik</w:t>
      </w:r>
    </w:p>
    <w:p w:rsidR="00852CB3" w:rsidRDefault="00B0472C" w:rsidP="00852C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30</w:t>
      </w:r>
      <w:r w:rsidR="00852C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część Różańca</w:t>
      </w:r>
    </w:p>
    <w:p w:rsidR="00852CB3" w:rsidRDefault="00B0472C" w:rsidP="00852C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12</w:t>
      </w:r>
      <w:r w:rsidR="00852CB3" w:rsidRPr="00B047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 w:rsidR="00852C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II część Różańca</w:t>
      </w:r>
    </w:p>
    <w:p w:rsidR="00852CB3" w:rsidRDefault="00B0472C" w:rsidP="00852C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15</w:t>
      </w:r>
      <w:r w:rsidR="00852C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852CB3">
        <w:rPr>
          <w:rFonts w:ascii="Times New Roman" w:eastAsia="Times New Roman" w:hAnsi="Times New Roman" w:cs="Times New Roman"/>
          <w:sz w:val="28"/>
          <w:szCs w:val="28"/>
          <w:lang w:eastAsia="pl-PL"/>
        </w:rPr>
        <w:t>II część Różańca</w:t>
      </w:r>
    </w:p>
    <w:p w:rsidR="00852CB3" w:rsidRDefault="00B0472C" w:rsidP="00852C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19</w:t>
      </w:r>
      <w:r w:rsidR="00852CB3" w:rsidRPr="00B047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 w:rsidR="00852C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Adoracja NS</w:t>
      </w:r>
      <w:r w:rsidR="00F701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(6 października Męska Modlitwa, z Różańcem IV część i wspólne trwanie przed NS do Apelu) </w:t>
      </w:r>
    </w:p>
    <w:p w:rsidR="00852CB3" w:rsidRDefault="00B0472C" w:rsidP="00852C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="00852CB3" w:rsidRPr="00B047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15</w:t>
      </w:r>
      <w:r w:rsidR="00852C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IV część Różańca</w:t>
      </w:r>
    </w:p>
    <w:p w:rsidR="00852CB3" w:rsidRDefault="00B0472C" w:rsidP="00852CB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21</w:t>
      </w:r>
      <w:r w:rsidR="00852CB3" w:rsidRPr="00B047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 w:rsidR="00852C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Apel Jasnogórski</w:t>
      </w:r>
      <w:r w:rsidR="001F1D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852CB3" w:rsidRDefault="00B0472C" w:rsidP="00B0472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047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Ostatni dzień peregrynacji w naszej wspólnocie</w:t>
      </w:r>
      <w:r w:rsidR="001F1D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(7 październik c</w:t>
      </w:r>
      <w:bookmarkStart w:id="0" w:name="_GoBack"/>
      <w:bookmarkEnd w:id="0"/>
      <w:r w:rsidR="001F1D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zwartek)</w:t>
      </w:r>
    </w:p>
    <w:p w:rsidR="00B0472C" w:rsidRDefault="00B0472C" w:rsidP="00B0472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część Różańca</w:t>
      </w:r>
    </w:p>
    <w:p w:rsidR="00B0472C" w:rsidRDefault="00B0472C" w:rsidP="00B0472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12</w:t>
      </w:r>
      <w:r w:rsidRPr="00B047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II część Różańca</w:t>
      </w:r>
    </w:p>
    <w:p w:rsidR="00B0472C" w:rsidRDefault="00B0472C" w:rsidP="00B0472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III część Różańca</w:t>
      </w:r>
    </w:p>
    <w:p w:rsidR="00B0472C" w:rsidRDefault="00B0472C" w:rsidP="00B0472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2848DF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B047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Msza Św. dziękczynna, odprowadzenie figury do głównych drzwi, pożegnanie i przekazanie następnej wspólnocie.</w:t>
      </w:r>
    </w:p>
    <w:p w:rsidR="002848DF" w:rsidRDefault="002848DF" w:rsidP="002E7D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 Męska Modlitwa, z Różańcem IV część.</w:t>
      </w:r>
    </w:p>
    <w:p w:rsidR="002E7D8F" w:rsidRPr="002E7D8F" w:rsidRDefault="002E7D8F" w:rsidP="002E7D8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7D8F">
        <w:rPr>
          <w:rFonts w:ascii="Times New Roman" w:eastAsia="Times New Roman" w:hAnsi="Times New Roman" w:cs="Times New Roman"/>
          <w:sz w:val="28"/>
          <w:szCs w:val="28"/>
          <w:lang w:eastAsia="pl-PL"/>
        </w:rPr>
        <w:t>Podczas nabożeństw figura Matki Bożej ustawiona jest na kolumnie z napisem „</w:t>
      </w:r>
      <w:proofErr w:type="spellStart"/>
      <w:r w:rsidRPr="002E7D8F">
        <w:rPr>
          <w:rFonts w:ascii="Times New Roman" w:eastAsia="Times New Roman" w:hAnsi="Times New Roman" w:cs="Times New Roman"/>
          <w:sz w:val="28"/>
          <w:szCs w:val="28"/>
          <w:lang w:eastAsia="pl-PL"/>
        </w:rPr>
        <w:t>Auxilium</w:t>
      </w:r>
      <w:proofErr w:type="spellEnd"/>
      <w:r w:rsidRPr="002E7D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E7D8F">
        <w:rPr>
          <w:rFonts w:ascii="Times New Roman" w:eastAsia="Times New Roman" w:hAnsi="Times New Roman" w:cs="Times New Roman"/>
          <w:sz w:val="28"/>
          <w:szCs w:val="28"/>
          <w:lang w:eastAsia="pl-PL"/>
        </w:rPr>
        <w:t>christianorum</w:t>
      </w:r>
      <w:proofErr w:type="spellEnd"/>
      <w:r w:rsidRPr="002E7D8F">
        <w:rPr>
          <w:rFonts w:ascii="Times New Roman" w:eastAsia="Times New Roman" w:hAnsi="Times New Roman" w:cs="Times New Roman"/>
          <w:sz w:val="28"/>
          <w:szCs w:val="28"/>
          <w:lang w:eastAsia="pl-PL"/>
        </w:rPr>
        <w:t>” (Wspomożenie chrześcijan), a Najświętszy Sakrament na kolumnie z napisem „</w:t>
      </w:r>
      <w:proofErr w:type="spellStart"/>
      <w:r w:rsidRPr="002E7D8F">
        <w:rPr>
          <w:rFonts w:ascii="Times New Roman" w:eastAsia="Times New Roman" w:hAnsi="Times New Roman" w:cs="Times New Roman"/>
          <w:sz w:val="28"/>
          <w:szCs w:val="28"/>
          <w:lang w:eastAsia="pl-PL"/>
        </w:rPr>
        <w:t>Salus</w:t>
      </w:r>
      <w:proofErr w:type="spellEnd"/>
      <w:r w:rsidRPr="002E7D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E7D8F">
        <w:rPr>
          <w:rFonts w:ascii="Times New Roman" w:eastAsia="Times New Roman" w:hAnsi="Times New Roman" w:cs="Times New Roman"/>
          <w:sz w:val="28"/>
          <w:szCs w:val="28"/>
          <w:lang w:eastAsia="pl-PL"/>
        </w:rPr>
        <w:t>credentium</w:t>
      </w:r>
      <w:proofErr w:type="spellEnd"/>
      <w:r w:rsidRPr="002E7D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” (Ocalenie wierzących). To nawiązanie do snu św. Jana Bosko, w którym widział papieża walczącego w bitwie morskiej – zwyciężył płynąc w kierunku dwóch kolumn z Hostią i Najświętszą Maryją Panną. Ksiądz Bosco wyjaśniał, że są tylko dwa sposoby, </w:t>
      </w:r>
      <w:r w:rsidRPr="002E7D8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aby Kościół zwyciężył: Nabożeństwo do Eucharystii i nabożeństwo do Matki Bożej.</w:t>
      </w:r>
    </w:p>
    <w:p w:rsidR="002E7D8F" w:rsidRPr="00B0472C" w:rsidRDefault="00B0472C" w:rsidP="00B047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72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SERDECZNIE DO WSPÓLNOTY MODLITWY I ZAWIERZENIA ZAPRASZAMY</w:t>
      </w:r>
    </w:p>
    <w:sectPr w:rsidR="002E7D8F" w:rsidRPr="00B0472C" w:rsidSect="007B7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E25BC"/>
    <w:multiLevelType w:val="multilevel"/>
    <w:tmpl w:val="D628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7D8F"/>
    <w:rsid w:val="001F1DD8"/>
    <w:rsid w:val="002848DF"/>
    <w:rsid w:val="002E7D8F"/>
    <w:rsid w:val="007B71FB"/>
    <w:rsid w:val="00852CB3"/>
    <w:rsid w:val="008F6169"/>
    <w:rsid w:val="00B0472C"/>
    <w:rsid w:val="00DA69E3"/>
    <w:rsid w:val="00F70184"/>
    <w:rsid w:val="00F9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F288B-D1EC-4553-AC9A-406D72E6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1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7D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D8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2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2C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C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C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2C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Parafia Bł. Czesława w Opolu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Sandra</cp:lastModifiedBy>
  <cp:revision>8</cp:revision>
  <dcterms:created xsi:type="dcterms:W3CDTF">2021-09-06T12:40:00Z</dcterms:created>
  <dcterms:modified xsi:type="dcterms:W3CDTF">2021-09-12T17:44:00Z</dcterms:modified>
</cp:coreProperties>
</file>